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C70" w:rsidRPr="00C9516C" w:rsidRDefault="00807C70" w:rsidP="00807C70">
      <w:pPr>
        <w:autoSpaceDE w:val="0"/>
        <w:autoSpaceDN w:val="0"/>
        <w:adjustRightInd w:val="0"/>
        <w:jc w:val="left"/>
        <w:rPr>
          <w:rFonts w:ascii="FZDHTK--GBK1-0" w:hAnsi="Arial-Black" w:cs="FZDHTK--GBK1-0"/>
          <w:color w:val="000000" w:themeColor="text1"/>
          <w:kern w:val="0"/>
          <w:sz w:val="24"/>
          <w:szCs w:val="24"/>
        </w:rPr>
      </w:pPr>
    </w:p>
    <w:p w:rsidR="00807C70" w:rsidRPr="001E3400" w:rsidRDefault="005E0867" w:rsidP="00D96711">
      <w:pPr>
        <w:adjustRightInd w:val="0"/>
        <w:snapToGrid w:val="0"/>
        <w:spacing w:afterLines="50"/>
        <w:jc w:val="center"/>
        <w:rPr>
          <w:rFonts w:ascii="Arial Unicode MS" w:eastAsia="Arial Unicode MS" w:hAnsi="Arial Unicode MS" w:cs="Arial Unicode MS"/>
          <w:b/>
          <w:bCs/>
          <w:color w:val="000000" w:themeColor="text1"/>
          <w:sz w:val="28"/>
          <w:szCs w:val="28"/>
        </w:rPr>
      </w:pPr>
      <w:r>
        <w:rPr>
          <w:rFonts w:ascii="Arial Unicode MS" w:eastAsia="Arial Unicode MS" w:hAnsi="Arial Unicode MS" w:cs="Arial Unicode MS" w:hint="eastAsia"/>
          <w:b/>
          <w:bCs/>
          <w:color w:val="000000" w:themeColor="text1"/>
          <w:sz w:val="28"/>
          <w:szCs w:val="28"/>
        </w:rPr>
        <w:t>中国太平洋</w:t>
      </w:r>
      <w:r w:rsidR="00807C70" w:rsidRPr="001E3400">
        <w:rPr>
          <w:rFonts w:ascii="Arial Unicode MS" w:eastAsia="Arial Unicode MS" w:hAnsi="Arial Unicode MS" w:cs="Arial Unicode MS" w:hint="eastAsia"/>
          <w:b/>
          <w:bCs/>
          <w:color w:val="000000" w:themeColor="text1"/>
          <w:sz w:val="28"/>
          <w:szCs w:val="28"/>
        </w:rPr>
        <w:t>财产保险股份有限公司</w:t>
      </w:r>
    </w:p>
    <w:p w:rsidR="00807C70" w:rsidRPr="001E3400" w:rsidRDefault="005E0867" w:rsidP="00D96711">
      <w:pPr>
        <w:adjustRightInd w:val="0"/>
        <w:snapToGrid w:val="0"/>
        <w:spacing w:afterLines="50"/>
        <w:jc w:val="center"/>
        <w:rPr>
          <w:rFonts w:ascii="Arial Unicode MS" w:eastAsia="Arial Unicode MS" w:hAnsi="Arial Unicode MS" w:cs="Arial Unicode MS"/>
          <w:b/>
          <w:bCs/>
          <w:color w:val="000000" w:themeColor="text1"/>
          <w:sz w:val="28"/>
          <w:szCs w:val="28"/>
        </w:rPr>
      </w:pPr>
      <w:r>
        <w:rPr>
          <w:rFonts w:ascii="Arial Unicode MS" w:eastAsia="Arial Unicode MS" w:hAnsi="Arial Unicode MS" w:cs="Arial Unicode MS" w:hint="eastAsia"/>
          <w:b/>
          <w:bCs/>
          <w:color w:val="000000" w:themeColor="text1"/>
          <w:sz w:val="28"/>
          <w:szCs w:val="28"/>
        </w:rPr>
        <w:t>太平洋</w:t>
      </w:r>
      <w:r w:rsidR="00807C70" w:rsidRPr="001E3400">
        <w:rPr>
          <w:rFonts w:ascii="Arial Unicode MS" w:eastAsia="Arial Unicode MS" w:hAnsi="Arial Unicode MS" w:cs="Arial Unicode MS" w:hint="eastAsia"/>
          <w:b/>
          <w:bCs/>
          <w:color w:val="000000" w:themeColor="text1"/>
          <w:sz w:val="28"/>
          <w:szCs w:val="28"/>
        </w:rPr>
        <w:t>诉讼财产保全责任</w:t>
      </w:r>
      <w:r w:rsidR="00671588" w:rsidRPr="001E3400">
        <w:rPr>
          <w:rFonts w:ascii="Arial Unicode MS" w:eastAsia="Arial Unicode MS" w:hAnsi="Arial Unicode MS" w:cs="Arial Unicode MS" w:hint="eastAsia"/>
          <w:b/>
          <w:bCs/>
          <w:color w:val="000000" w:themeColor="text1"/>
          <w:sz w:val="28"/>
          <w:szCs w:val="28"/>
        </w:rPr>
        <w:t>保</w:t>
      </w:r>
      <w:r w:rsidR="00807C70" w:rsidRPr="001E3400">
        <w:rPr>
          <w:rFonts w:ascii="Arial Unicode MS" w:eastAsia="Arial Unicode MS" w:hAnsi="Arial Unicode MS" w:cs="Arial Unicode MS" w:hint="eastAsia"/>
          <w:b/>
          <w:bCs/>
          <w:color w:val="000000" w:themeColor="text1"/>
          <w:sz w:val="28"/>
          <w:szCs w:val="28"/>
        </w:rPr>
        <w:t>险</w:t>
      </w:r>
    </w:p>
    <w:p w:rsidR="00807C70" w:rsidRPr="001E3400" w:rsidRDefault="00F24A92" w:rsidP="00D96711">
      <w:pPr>
        <w:adjustRightInd w:val="0"/>
        <w:snapToGrid w:val="0"/>
        <w:spacing w:afterLines="50"/>
        <w:jc w:val="center"/>
        <w:rPr>
          <w:rFonts w:ascii="Arial Unicode MS" w:eastAsia="Arial Unicode MS" w:hAnsi="Arial Unicode MS" w:cs="Arial Unicode MS"/>
          <w:b/>
          <w:bCs/>
          <w:color w:val="000000" w:themeColor="text1"/>
          <w:sz w:val="28"/>
          <w:szCs w:val="28"/>
        </w:rPr>
      </w:pPr>
      <w:r w:rsidRPr="001E3400">
        <w:rPr>
          <w:rFonts w:ascii="Arial Unicode MS" w:eastAsia="Arial Unicode MS" w:hAnsi="Arial Unicode MS" w:cs="Arial Unicode MS" w:hint="eastAsia"/>
          <w:b/>
          <w:bCs/>
          <w:color w:val="000000" w:themeColor="text1"/>
          <w:sz w:val="28"/>
          <w:szCs w:val="28"/>
        </w:rPr>
        <w:t>保  函</w:t>
      </w:r>
    </w:p>
    <w:p w:rsidR="00807C70" w:rsidRPr="00D96711" w:rsidRDefault="005F3FD0" w:rsidP="00D96711">
      <w:pPr>
        <w:adjustRightInd w:val="0"/>
        <w:snapToGrid w:val="0"/>
        <w:spacing w:afterLines="50"/>
        <w:rPr>
          <w:rFonts w:ascii="Arial Unicode MS" w:eastAsia="Arial Unicode MS" w:hAnsi="Arial Unicode MS" w:cs="Arial Unicode MS"/>
          <w:b/>
          <w:bCs/>
          <w:sz w:val="28"/>
          <w:szCs w:val="28"/>
        </w:rPr>
      </w:pPr>
      <w:bookmarkStart w:id="0" w:name="_GoBack"/>
      <w:r w:rsidRPr="00D96711">
        <w:rPr>
          <w:rFonts w:ascii="Arial Unicode MS" w:eastAsia="Arial Unicode MS" w:hAnsi="Arial Unicode MS" w:cs="Arial Unicode MS" w:hint="eastAsia"/>
          <w:b/>
          <w:sz w:val="24"/>
        </w:rPr>
        <w:t>致：</w:t>
      </w:r>
      <w:r w:rsidR="005E0867" w:rsidRPr="00D96711">
        <w:rPr>
          <w:rFonts w:ascii="宋体" w:hAnsi="宋体" w:hint="eastAsia"/>
          <w:sz w:val="28"/>
          <w:szCs w:val="28"/>
          <w:u w:val="single"/>
        </w:rPr>
        <w:t xml:space="preserve">                </w:t>
      </w:r>
      <w:r w:rsidR="00807C70" w:rsidRPr="00D96711">
        <w:rPr>
          <w:rFonts w:ascii="Arial Unicode MS" w:eastAsia="Arial Unicode MS" w:hAnsi="Arial Unicode MS" w:cs="Arial Unicode MS" w:hint="eastAsia"/>
          <w:b/>
          <w:sz w:val="24"/>
        </w:rPr>
        <w:t xml:space="preserve">人民法院 </w:t>
      </w:r>
      <w:bookmarkEnd w:id="0"/>
      <w:r w:rsidR="00807C70" w:rsidRPr="00D96711">
        <w:rPr>
          <w:rFonts w:ascii="Arial Unicode MS" w:eastAsia="Arial Unicode MS" w:hAnsi="Arial Unicode MS" w:cs="Arial Unicode MS" w:hint="eastAsia"/>
          <w:b/>
          <w:sz w:val="24"/>
        </w:rPr>
        <w:t xml:space="preserve">    </w:t>
      </w:r>
      <w:r w:rsidR="00807C70" w:rsidRPr="00D96711">
        <w:rPr>
          <w:rFonts w:ascii="Arial Unicode MS" w:eastAsia="Arial Unicode MS" w:hAnsi="Arial Unicode MS" w:cs="Arial Unicode MS" w:hint="eastAsia"/>
          <w:b/>
          <w:bCs/>
          <w:sz w:val="18"/>
          <w:szCs w:val="18"/>
        </w:rPr>
        <w:t xml:space="preserve">                     </w:t>
      </w:r>
      <w:r w:rsidR="00807C70" w:rsidRPr="00D96711">
        <w:rPr>
          <w:rFonts w:ascii="Arial Unicode MS" w:eastAsia="Arial Unicode MS" w:hAnsi="Arial Unicode MS" w:cs="Arial Unicode MS" w:hint="eastAsia"/>
          <w:b/>
          <w:bCs/>
          <w:sz w:val="24"/>
        </w:rPr>
        <w:t xml:space="preserve">   </w:t>
      </w:r>
    </w:p>
    <w:p w:rsidR="005F3FD0" w:rsidRPr="00D96711" w:rsidRDefault="00F24A92" w:rsidP="00D96711">
      <w:pPr>
        <w:numPr>
          <w:ilvl w:val="0"/>
          <w:numId w:val="1"/>
        </w:numPr>
        <w:adjustRightInd w:val="0"/>
        <w:snapToGrid w:val="0"/>
        <w:spacing w:afterLines="50"/>
        <w:ind w:left="0" w:firstLine="567"/>
        <w:jc w:val="left"/>
        <w:rPr>
          <w:rFonts w:ascii="Arial Unicode MS" w:eastAsia="Arial Unicode MS" w:hAnsi="Arial Unicode MS" w:cs="Arial Unicode MS"/>
          <w:sz w:val="24"/>
        </w:rPr>
      </w:pPr>
      <w:r w:rsidRPr="00D96711">
        <w:rPr>
          <w:rFonts w:ascii="Arial Unicode MS" w:eastAsia="Arial Unicode MS" w:hAnsi="Arial Unicode MS" w:cs="Arial Unicode MS" w:hint="eastAsia"/>
          <w:b/>
          <w:bCs/>
          <w:sz w:val="24"/>
        </w:rPr>
        <w:t>财产</w:t>
      </w:r>
      <w:r w:rsidR="00807C70" w:rsidRPr="00D96711">
        <w:rPr>
          <w:rFonts w:ascii="Arial Unicode MS" w:eastAsia="Arial Unicode MS" w:hAnsi="Arial Unicode MS" w:cs="Arial Unicode MS" w:hint="eastAsia"/>
          <w:b/>
          <w:bCs/>
          <w:sz w:val="24"/>
        </w:rPr>
        <w:t>保全申请人</w:t>
      </w:r>
      <w:r w:rsidR="00807C70" w:rsidRPr="00D96711">
        <w:rPr>
          <w:rFonts w:ascii="Arial Unicode MS" w:eastAsia="Arial Unicode MS" w:hAnsi="Arial Unicode MS" w:cs="Arial Unicode MS" w:hint="eastAsia"/>
          <w:bCs/>
          <w:sz w:val="24"/>
        </w:rPr>
        <w:t>：</w:t>
      </w:r>
      <w:r w:rsidR="005E0867" w:rsidRPr="00D96711">
        <w:rPr>
          <w:rFonts w:ascii="宋体" w:hAnsi="宋体" w:hint="eastAsia"/>
          <w:sz w:val="28"/>
          <w:szCs w:val="28"/>
          <w:u w:val="single"/>
        </w:rPr>
        <w:t xml:space="preserve">                       </w:t>
      </w:r>
    </w:p>
    <w:p w:rsidR="00D5236D" w:rsidRPr="00D96711" w:rsidRDefault="00F24A92" w:rsidP="00D96711">
      <w:pPr>
        <w:numPr>
          <w:ilvl w:val="0"/>
          <w:numId w:val="1"/>
        </w:numPr>
        <w:adjustRightInd w:val="0"/>
        <w:snapToGrid w:val="0"/>
        <w:spacing w:afterLines="50"/>
        <w:ind w:left="0" w:firstLine="567"/>
        <w:jc w:val="left"/>
        <w:rPr>
          <w:rFonts w:ascii="Arial Unicode MS" w:eastAsia="Arial Unicode MS" w:hAnsi="Arial Unicode MS" w:cs="Arial Unicode MS"/>
          <w:sz w:val="24"/>
        </w:rPr>
      </w:pPr>
      <w:r w:rsidRPr="00D96711">
        <w:rPr>
          <w:rFonts w:ascii="Arial Unicode MS" w:eastAsia="Arial Unicode MS" w:hAnsi="Arial Unicode MS" w:cs="Arial Unicode MS" w:hint="eastAsia"/>
          <w:b/>
          <w:bCs/>
          <w:sz w:val="24"/>
        </w:rPr>
        <w:t>财产保全被申请人</w:t>
      </w:r>
      <w:r w:rsidR="00807C70" w:rsidRPr="00D96711">
        <w:rPr>
          <w:rFonts w:ascii="Arial Unicode MS" w:eastAsia="Arial Unicode MS" w:hAnsi="Arial Unicode MS" w:cs="Arial Unicode MS" w:hint="eastAsia"/>
          <w:b/>
          <w:bCs/>
          <w:sz w:val="24"/>
        </w:rPr>
        <w:t>：</w:t>
      </w:r>
      <w:r w:rsidR="005E0867" w:rsidRPr="00D96711">
        <w:rPr>
          <w:rFonts w:ascii="宋体" w:hAnsi="宋体" w:hint="eastAsia"/>
          <w:sz w:val="28"/>
          <w:szCs w:val="28"/>
          <w:u w:val="single"/>
        </w:rPr>
        <w:t xml:space="preserve">                     </w:t>
      </w:r>
    </w:p>
    <w:p w:rsidR="00D5236D" w:rsidRPr="00D96711" w:rsidRDefault="00807C70" w:rsidP="00D96711">
      <w:pPr>
        <w:numPr>
          <w:ilvl w:val="0"/>
          <w:numId w:val="1"/>
        </w:numPr>
        <w:adjustRightInd w:val="0"/>
        <w:snapToGrid w:val="0"/>
        <w:spacing w:afterLines="50"/>
        <w:ind w:left="0" w:firstLine="567"/>
        <w:jc w:val="left"/>
        <w:rPr>
          <w:rFonts w:ascii="Arial Unicode MS" w:eastAsia="Arial Unicode MS" w:hAnsi="Arial Unicode MS" w:cs="Arial Unicode MS"/>
          <w:sz w:val="24"/>
        </w:rPr>
      </w:pPr>
      <w:r w:rsidRPr="00D96711">
        <w:rPr>
          <w:rFonts w:ascii="Arial Unicode MS" w:eastAsia="Arial Unicode MS" w:hAnsi="Arial Unicode MS" w:cs="Arial Unicode MS" w:hint="eastAsia"/>
          <w:b/>
          <w:bCs/>
          <w:sz w:val="24"/>
        </w:rPr>
        <w:t>保险金额：</w:t>
      </w:r>
      <w:r w:rsidR="005F3FD0" w:rsidRPr="00D96711">
        <w:rPr>
          <w:rFonts w:ascii="Arial Unicode MS" w:eastAsia="Arial Unicode MS" w:hAnsi="Arial Unicode MS" w:cs="Arial Unicode MS" w:hint="eastAsia"/>
          <w:sz w:val="24"/>
        </w:rPr>
        <w:t>人民币</w:t>
      </w:r>
      <w:r w:rsidR="005E0867" w:rsidRPr="00D96711">
        <w:rPr>
          <w:rFonts w:ascii="宋体" w:hAnsi="宋体" w:hint="eastAsia"/>
          <w:sz w:val="28"/>
          <w:szCs w:val="28"/>
          <w:u w:val="single"/>
        </w:rPr>
        <w:t xml:space="preserve">              </w:t>
      </w:r>
      <w:r w:rsidR="008F16CB" w:rsidRPr="00D96711">
        <w:rPr>
          <w:rFonts w:ascii="Arial Unicode MS" w:eastAsia="Arial Unicode MS" w:hAnsi="Arial Unicode MS" w:cs="Arial Unicode MS" w:hint="eastAsia"/>
          <w:sz w:val="24"/>
          <w:szCs w:val="24"/>
        </w:rPr>
        <w:t>元整（小写：</w:t>
      </w:r>
      <w:r w:rsidR="005E0867" w:rsidRPr="00D96711">
        <w:rPr>
          <w:rFonts w:ascii="宋体" w:hAnsi="宋体" w:hint="eastAsia"/>
          <w:sz w:val="28"/>
          <w:szCs w:val="28"/>
          <w:u w:val="single"/>
        </w:rPr>
        <w:t xml:space="preserve">         </w:t>
      </w:r>
      <w:r w:rsidR="008F16CB" w:rsidRPr="00D96711">
        <w:rPr>
          <w:rFonts w:ascii="Arial Unicode MS" w:eastAsia="Arial Unicode MS" w:hAnsi="Arial Unicode MS" w:cs="Arial Unicode MS" w:hint="eastAsia"/>
          <w:sz w:val="24"/>
          <w:szCs w:val="24"/>
        </w:rPr>
        <w:t>￥</w:t>
      </w:r>
      <w:r w:rsidR="009534AF" w:rsidRPr="00D96711">
        <w:rPr>
          <w:rFonts w:ascii="Arial Unicode MS" w:eastAsia="Arial Unicode MS" w:hAnsi="Arial Unicode MS" w:cs="Arial Unicode MS" w:hint="eastAsia"/>
          <w:sz w:val="24"/>
          <w:szCs w:val="24"/>
        </w:rPr>
        <w:t xml:space="preserve"> </w:t>
      </w:r>
      <w:r w:rsidR="008F16CB" w:rsidRPr="00D96711">
        <w:rPr>
          <w:rFonts w:ascii="Arial Unicode MS" w:eastAsia="Arial Unicode MS" w:hAnsi="Arial Unicode MS" w:cs="Arial Unicode MS" w:hint="eastAsia"/>
          <w:sz w:val="24"/>
          <w:szCs w:val="24"/>
        </w:rPr>
        <w:t>元）</w:t>
      </w:r>
    </w:p>
    <w:p w:rsidR="00507653" w:rsidRPr="00D96711" w:rsidRDefault="00807C70" w:rsidP="00D96711">
      <w:pPr>
        <w:numPr>
          <w:ilvl w:val="0"/>
          <w:numId w:val="1"/>
        </w:numPr>
        <w:adjustRightInd w:val="0"/>
        <w:snapToGrid w:val="0"/>
        <w:spacing w:afterLines="50"/>
        <w:ind w:left="0" w:firstLine="567"/>
        <w:jc w:val="left"/>
        <w:rPr>
          <w:rFonts w:ascii="Arial Unicode MS" w:eastAsia="Arial Unicode MS" w:hAnsi="Arial Unicode MS" w:cs="Arial Unicode MS"/>
          <w:bCs/>
          <w:sz w:val="24"/>
          <w:szCs w:val="24"/>
        </w:rPr>
      </w:pPr>
      <w:r w:rsidRPr="00D96711">
        <w:rPr>
          <w:rFonts w:ascii="Arial Unicode MS" w:eastAsia="Arial Unicode MS" w:hAnsi="Arial Unicode MS" w:cs="Arial Unicode MS" w:hint="eastAsia"/>
          <w:b/>
          <w:bCs/>
          <w:sz w:val="24"/>
        </w:rPr>
        <w:t>保险责任:</w:t>
      </w:r>
      <w:r w:rsidRPr="00D96711">
        <w:rPr>
          <w:rFonts w:ascii="Arial Unicode MS" w:eastAsia="Arial Unicode MS" w:hAnsi="Arial Unicode MS" w:cs="Arial Unicode MS" w:hint="eastAsia"/>
          <w:bCs/>
          <w:sz w:val="24"/>
        </w:rPr>
        <w:t xml:space="preserve"> </w:t>
      </w:r>
      <w:r w:rsidR="00356184" w:rsidRPr="00D96711">
        <w:rPr>
          <w:rFonts w:ascii="Arial Unicode MS" w:eastAsia="Arial Unicode MS" w:hAnsi="Arial Unicode MS" w:cs="Arial Unicode MS" w:hint="eastAsia"/>
          <w:bCs/>
          <w:sz w:val="24"/>
          <w:szCs w:val="24"/>
        </w:rPr>
        <w:t>财产保全申请人</w:t>
      </w:r>
      <w:r w:rsidR="005E0867" w:rsidRPr="00D96711">
        <w:rPr>
          <w:rFonts w:ascii="宋体" w:hAnsi="宋体" w:hint="eastAsia"/>
          <w:sz w:val="28"/>
          <w:szCs w:val="28"/>
          <w:u w:val="single"/>
        </w:rPr>
        <w:t xml:space="preserve">         </w:t>
      </w:r>
      <w:r w:rsidR="00C77592" w:rsidRPr="00D96711">
        <w:rPr>
          <w:rFonts w:ascii="Arial Unicode MS" w:eastAsia="Arial Unicode MS" w:hAnsi="Arial Unicode MS" w:cs="Arial Unicode MS" w:hint="eastAsia"/>
          <w:bCs/>
          <w:sz w:val="24"/>
          <w:szCs w:val="24"/>
        </w:rPr>
        <w:t>与</w:t>
      </w:r>
      <w:r w:rsidR="005E0867" w:rsidRPr="00D96711">
        <w:rPr>
          <w:rFonts w:ascii="宋体" w:hAnsi="宋体" w:hint="eastAsia"/>
          <w:sz w:val="28"/>
          <w:szCs w:val="28"/>
          <w:u w:val="single"/>
        </w:rPr>
        <w:t xml:space="preserve">         </w:t>
      </w:r>
      <w:r w:rsidR="00C77592" w:rsidRPr="00D96711">
        <w:rPr>
          <w:rFonts w:ascii="Arial Unicode MS" w:eastAsia="Arial Unicode MS" w:hAnsi="Arial Unicode MS" w:cs="Arial Unicode MS" w:hint="eastAsia"/>
          <w:bCs/>
          <w:sz w:val="24"/>
          <w:szCs w:val="24"/>
        </w:rPr>
        <w:t>因</w:t>
      </w:r>
      <w:r w:rsidR="005E0867" w:rsidRPr="00D96711">
        <w:rPr>
          <w:rFonts w:ascii="宋体" w:hAnsi="宋体" w:hint="eastAsia"/>
          <w:sz w:val="28"/>
          <w:szCs w:val="28"/>
          <w:u w:val="single"/>
        </w:rPr>
        <w:t xml:space="preserve">         </w:t>
      </w:r>
      <w:r w:rsidR="00C77592" w:rsidRPr="00D96711">
        <w:rPr>
          <w:rFonts w:ascii="Arial Unicode MS" w:eastAsia="Arial Unicode MS" w:hAnsi="Arial Unicode MS" w:cs="Arial Unicode MS" w:hint="eastAsia"/>
          <w:bCs/>
          <w:sz w:val="24"/>
          <w:szCs w:val="24"/>
        </w:rPr>
        <w:t>纠纷案（案号为</w:t>
      </w:r>
      <w:r w:rsidR="00D74C4C" w:rsidRPr="00D96711">
        <w:rPr>
          <w:rFonts w:ascii="宋体" w:hAnsi="宋体" w:hint="eastAsia"/>
          <w:sz w:val="28"/>
          <w:szCs w:val="28"/>
          <w:u w:val="single"/>
        </w:rPr>
        <w:t xml:space="preserve"> 年份  </w:t>
      </w:r>
      <w:r w:rsidR="00C77592" w:rsidRPr="00D96711">
        <w:rPr>
          <w:rFonts w:ascii="Arial Unicode MS" w:eastAsia="Arial Unicode MS" w:hAnsi="Arial Unicode MS" w:cs="Arial Unicode MS" w:hint="eastAsia"/>
          <w:bCs/>
          <w:sz w:val="24"/>
          <w:szCs w:val="24"/>
        </w:rPr>
        <w:t>民</w:t>
      </w:r>
      <w:r w:rsidR="005E0867" w:rsidRPr="00D96711">
        <w:rPr>
          <w:rFonts w:ascii="宋体" w:hAnsi="宋体" w:hint="eastAsia"/>
          <w:sz w:val="28"/>
          <w:szCs w:val="28"/>
          <w:u w:val="single"/>
        </w:rPr>
        <w:t xml:space="preserve">     </w:t>
      </w:r>
      <w:r w:rsidR="00C77592" w:rsidRPr="00D96711">
        <w:rPr>
          <w:rFonts w:ascii="Arial Unicode MS" w:eastAsia="Arial Unicode MS" w:hAnsi="Arial Unicode MS" w:cs="Arial Unicode MS" w:hint="eastAsia"/>
          <w:bCs/>
          <w:sz w:val="24"/>
          <w:szCs w:val="24"/>
        </w:rPr>
        <w:t>字第</w:t>
      </w:r>
      <w:r w:rsidR="005E0867" w:rsidRPr="00D96711">
        <w:rPr>
          <w:rFonts w:ascii="宋体" w:hAnsi="宋体" w:hint="eastAsia"/>
          <w:sz w:val="28"/>
          <w:szCs w:val="28"/>
          <w:u w:val="single"/>
        </w:rPr>
        <w:t xml:space="preserve">     </w:t>
      </w:r>
      <w:r w:rsidR="00C77592" w:rsidRPr="00D96711">
        <w:rPr>
          <w:rFonts w:ascii="Arial Unicode MS" w:eastAsia="Arial Unicode MS" w:hAnsi="Arial Unicode MS" w:cs="Arial Unicode MS" w:hint="eastAsia"/>
          <w:bCs/>
          <w:sz w:val="24"/>
          <w:szCs w:val="24"/>
        </w:rPr>
        <w:t>号）、</w:t>
      </w:r>
      <w:r w:rsidR="00356184" w:rsidRPr="00D96711">
        <w:rPr>
          <w:rFonts w:ascii="Arial Unicode MS" w:eastAsia="Arial Unicode MS" w:hAnsi="Arial Unicode MS" w:cs="Arial Unicode MS" w:hint="eastAsia"/>
          <w:bCs/>
          <w:sz w:val="24"/>
          <w:szCs w:val="24"/>
        </w:rPr>
        <w:t>向法院提出财产保全申请，申请冻结被申请人</w:t>
      </w:r>
      <w:r w:rsidR="00356184" w:rsidRPr="00D96711">
        <w:rPr>
          <w:rFonts w:ascii="Arial Unicode MS" w:eastAsia="Arial Unicode MS" w:hAnsi="Arial Unicode MS" w:cs="Arial Unicode MS" w:hint="eastAsia"/>
          <w:sz w:val="24"/>
          <w:szCs w:val="24"/>
        </w:rPr>
        <w:t>人民币</w:t>
      </w:r>
      <w:r w:rsidR="00500D67" w:rsidRPr="00D96711">
        <w:rPr>
          <w:rFonts w:ascii="宋体" w:hAnsi="宋体" w:hint="eastAsia"/>
          <w:sz w:val="28"/>
          <w:szCs w:val="28"/>
          <w:u w:val="single"/>
        </w:rPr>
        <w:t xml:space="preserve">       </w:t>
      </w:r>
      <w:r w:rsidR="00450B75" w:rsidRPr="00D96711">
        <w:rPr>
          <w:rFonts w:ascii="Arial Unicode MS" w:eastAsia="Arial Unicode MS" w:hAnsi="Arial Unicode MS" w:cs="Arial Unicode MS" w:hint="eastAsia"/>
          <w:sz w:val="24"/>
          <w:szCs w:val="24"/>
        </w:rPr>
        <w:t>元整（小写：￥</w:t>
      </w:r>
      <w:r w:rsidR="00500D67" w:rsidRPr="00D96711">
        <w:rPr>
          <w:rFonts w:ascii="宋体" w:hAnsi="宋体" w:hint="eastAsia"/>
          <w:sz w:val="28"/>
          <w:szCs w:val="28"/>
          <w:u w:val="single"/>
        </w:rPr>
        <w:t xml:space="preserve">       </w:t>
      </w:r>
      <w:r w:rsidR="00450B75" w:rsidRPr="00D96711">
        <w:rPr>
          <w:rFonts w:ascii="Arial Unicode MS" w:eastAsia="Arial Unicode MS" w:hAnsi="Arial Unicode MS" w:cs="Arial Unicode MS" w:hint="eastAsia"/>
          <w:sz w:val="24"/>
          <w:szCs w:val="24"/>
        </w:rPr>
        <w:t>元）</w:t>
      </w:r>
      <w:r w:rsidR="00356184" w:rsidRPr="00D96711">
        <w:rPr>
          <w:rFonts w:ascii="Arial Unicode MS" w:eastAsia="Arial Unicode MS" w:hAnsi="Arial Unicode MS" w:cs="Arial Unicode MS" w:hint="eastAsia"/>
          <w:bCs/>
          <w:sz w:val="24"/>
          <w:szCs w:val="24"/>
        </w:rPr>
        <w:t>现金或等额财物或</w:t>
      </w:r>
      <w:r w:rsidR="00ED1754" w:rsidRPr="00D96711">
        <w:rPr>
          <w:rFonts w:ascii="Arial Unicode MS" w:eastAsia="Arial Unicode MS" w:hAnsi="Arial Unicode MS" w:cs="Arial Unicode MS" w:hint="eastAsia"/>
          <w:bCs/>
          <w:sz w:val="24"/>
          <w:szCs w:val="24"/>
        </w:rPr>
        <w:t>等额</w:t>
      </w:r>
      <w:r w:rsidR="00356184" w:rsidRPr="00D96711">
        <w:rPr>
          <w:rFonts w:ascii="Arial Unicode MS" w:eastAsia="Arial Unicode MS" w:hAnsi="Arial Unicode MS" w:cs="Arial Unicode MS" w:hint="eastAsia"/>
          <w:bCs/>
          <w:sz w:val="24"/>
          <w:szCs w:val="24"/>
        </w:rPr>
        <w:t>不动产。</w:t>
      </w:r>
      <w:r w:rsidR="00507653" w:rsidRPr="00D96711">
        <w:rPr>
          <w:rFonts w:ascii="Arial Unicode MS" w:eastAsia="Arial Unicode MS" w:hAnsi="Arial Unicode MS" w:cs="Arial Unicode MS" w:hint="eastAsia"/>
          <w:bCs/>
          <w:sz w:val="24"/>
          <w:szCs w:val="24"/>
        </w:rPr>
        <w:t>申请人特向中国太平洋财产保险股份有限公司购买诉讼财产保全责任保险，并以此保险向贵院提供担保。</w:t>
      </w:r>
    </w:p>
    <w:p w:rsidR="005570E1" w:rsidRPr="00D96711" w:rsidRDefault="00F24A92" w:rsidP="00D96711">
      <w:pPr>
        <w:adjustRightInd w:val="0"/>
        <w:snapToGrid w:val="0"/>
        <w:spacing w:afterLines="50"/>
        <w:ind w:firstLine="567"/>
        <w:jc w:val="left"/>
        <w:rPr>
          <w:rFonts w:ascii="Arial Unicode MS" w:eastAsia="Arial Unicode MS" w:hAnsi="Arial Unicode MS" w:cs="Arial Unicode MS"/>
          <w:bCs/>
          <w:sz w:val="24"/>
          <w:szCs w:val="24"/>
        </w:rPr>
      </w:pPr>
      <w:r w:rsidRPr="00D96711">
        <w:rPr>
          <w:rFonts w:ascii="Arial Unicode MS" w:eastAsia="Arial Unicode MS" w:hAnsi="Arial Unicode MS" w:cs="Arial Unicode MS" w:hint="eastAsia"/>
          <w:bCs/>
          <w:sz w:val="24"/>
          <w:szCs w:val="24"/>
        </w:rPr>
        <w:t>如申请人财产保全申请错误致使被申请人遭受损失，经法院判决由申请人承担的损害赔偿责任，保险人负责赔偿。</w:t>
      </w:r>
    </w:p>
    <w:p w:rsidR="00D5236D" w:rsidRPr="00D96711" w:rsidRDefault="00807C70" w:rsidP="00D96711">
      <w:pPr>
        <w:adjustRightInd w:val="0"/>
        <w:snapToGrid w:val="0"/>
        <w:spacing w:afterLines="50"/>
        <w:ind w:firstLine="567"/>
        <w:jc w:val="left"/>
        <w:rPr>
          <w:rFonts w:ascii="Arial Unicode MS" w:eastAsia="Arial Unicode MS" w:hAnsi="Arial Unicode MS" w:cs="Arial Unicode MS"/>
          <w:bCs/>
          <w:sz w:val="24"/>
          <w:szCs w:val="24"/>
        </w:rPr>
      </w:pPr>
      <w:r w:rsidRPr="00D96711">
        <w:rPr>
          <w:rFonts w:ascii="Arial Unicode MS" w:eastAsia="Arial Unicode MS" w:hAnsi="Arial Unicode MS" w:cs="Arial Unicode MS" w:hint="eastAsia"/>
          <w:b/>
          <w:bCs/>
          <w:sz w:val="24"/>
        </w:rPr>
        <w:t>本</w:t>
      </w:r>
      <w:r w:rsidR="00F24A92" w:rsidRPr="00D96711">
        <w:rPr>
          <w:rFonts w:ascii="Arial Unicode MS" w:eastAsia="Arial Unicode MS" w:hAnsi="Arial Unicode MS" w:cs="Arial Unicode MS" w:hint="eastAsia"/>
          <w:b/>
          <w:bCs/>
          <w:sz w:val="24"/>
        </w:rPr>
        <w:t>保函的</w:t>
      </w:r>
      <w:r w:rsidRPr="00D96711">
        <w:rPr>
          <w:rFonts w:ascii="Arial Unicode MS" w:eastAsia="Arial Unicode MS" w:hAnsi="Arial Unicode MS" w:cs="Arial Unicode MS" w:hint="eastAsia"/>
          <w:b/>
          <w:bCs/>
          <w:sz w:val="24"/>
        </w:rPr>
        <w:t>有效期为：</w:t>
      </w:r>
      <w:r w:rsidR="000B29D7" w:rsidRPr="00D96711">
        <w:rPr>
          <w:rFonts w:ascii="Arial Unicode MS" w:eastAsia="Arial Unicode MS" w:hAnsi="Arial Unicode MS" w:cs="Arial Unicode MS" w:hint="eastAsia"/>
          <w:bCs/>
          <w:sz w:val="24"/>
          <w:szCs w:val="24"/>
        </w:rPr>
        <w:t>自被保险人向法院提出诉讼财产保全申请之日起，至保全损害之债诉讼时效届满时止。</w:t>
      </w:r>
    </w:p>
    <w:p w:rsidR="001E3400" w:rsidRPr="00D96711" w:rsidRDefault="00507653" w:rsidP="00D96711">
      <w:pPr>
        <w:pStyle w:val="a5"/>
        <w:numPr>
          <w:ilvl w:val="0"/>
          <w:numId w:val="1"/>
        </w:numPr>
        <w:adjustRightInd w:val="0"/>
        <w:snapToGrid w:val="0"/>
        <w:spacing w:afterLines="50"/>
        <w:ind w:left="0" w:firstLineChars="0" w:firstLine="567"/>
        <w:jc w:val="left"/>
        <w:rPr>
          <w:rFonts w:ascii="Arial Unicode MS" w:eastAsia="Arial Unicode MS" w:hAnsi="Arial Unicode MS" w:cs="Arial Unicode MS"/>
          <w:sz w:val="24"/>
          <w:szCs w:val="24"/>
        </w:rPr>
      </w:pPr>
      <w:r w:rsidRPr="00D96711">
        <w:rPr>
          <w:rFonts w:ascii="Arial Unicode MS" w:eastAsia="Arial Unicode MS" w:hAnsi="Arial Unicode MS" w:cs="Arial Unicode MS" w:hint="eastAsia"/>
          <w:b/>
          <w:bCs/>
          <w:sz w:val="24"/>
        </w:rPr>
        <w:t>保全标的：</w:t>
      </w:r>
      <w:r w:rsidR="00D74C4C" w:rsidRPr="00D96711">
        <w:rPr>
          <w:rFonts w:ascii="Arial Unicode MS" w:eastAsia="Arial Unicode MS" w:hAnsi="Arial Unicode MS" w:cs="Arial Unicode MS" w:hint="eastAsia"/>
          <w:bCs/>
          <w:sz w:val="24"/>
          <w:szCs w:val="24"/>
        </w:rPr>
        <w:t>申请冻结被申请人</w:t>
      </w:r>
      <w:r w:rsidR="00D74C4C" w:rsidRPr="00D96711">
        <w:rPr>
          <w:rFonts w:ascii="Arial Unicode MS" w:eastAsia="Arial Unicode MS" w:hAnsi="Arial Unicode MS" w:cs="Arial Unicode MS" w:hint="eastAsia"/>
          <w:sz w:val="24"/>
          <w:szCs w:val="24"/>
        </w:rPr>
        <w:t>人民币</w:t>
      </w:r>
      <w:r w:rsidR="00D74C4C" w:rsidRPr="00D96711">
        <w:rPr>
          <w:rFonts w:ascii="宋体" w:hAnsi="宋体" w:hint="eastAsia"/>
          <w:sz w:val="28"/>
          <w:szCs w:val="28"/>
          <w:u w:val="single"/>
        </w:rPr>
        <w:t xml:space="preserve">       </w:t>
      </w:r>
      <w:r w:rsidR="00D74C4C" w:rsidRPr="00D96711">
        <w:rPr>
          <w:rFonts w:ascii="Arial Unicode MS" w:eastAsia="Arial Unicode MS" w:hAnsi="Arial Unicode MS" w:cs="Arial Unicode MS" w:hint="eastAsia"/>
          <w:sz w:val="24"/>
          <w:szCs w:val="24"/>
        </w:rPr>
        <w:t>万元整（小写：￥</w:t>
      </w:r>
      <w:r w:rsidR="00D74C4C" w:rsidRPr="00D96711">
        <w:rPr>
          <w:rFonts w:ascii="宋体" w:hAnsi="宋体" w:hint="eastAsia"/>
          <w:sz w:val="28"/>
          <w:szCs w:val="28"/>
          <w:u w:val="single"/>
        </w:rPr>
        <w:t xml:space="preserve">       </w:t>
      </w:r>
      <w:r w:rsidR="00D74C4C" w:rsidRPr="00D96711">
        <w:rPr>
          <w:rFonts w:ascii="Arial Unicode MS" w:eastAsia="Arial Unicode MS" w:hAnsi="Arial Unicode MS" w:cs="Arial Unicode MS" w:hint="eastAsia"/>
          <w:sz w:val="24"/>
          <w:szCs w:val="24"/>
        </w:rPr>
        <w:t>元）</w:t>
      </w:r>
      <w:r w:rsidR="00D74C4C" w:rsidRPr="00D96711">
        <w:rPr>
          <w:rFonts w:ascii="Arial Unicode MS" w:eastAsia="Arial Unicode MS" w:hAnsi="Arial Unicode MS" w:cs="Arial Unicode MS" w:hint="eastAsia"/>
          <w:bCs/>
          <w:sz w:val="24"/>
          <w:szCs w:val="24"/>
        </w:rPr>
        <w:t>现金或等额财物,或地址为</w:t>
      </w:r>
      <w:r w:rsidR="00D74C4C" w:rsidRPr="00D96711">
        <w:rPr>
          <w:rFonts w:ascii="宋体" w:hAnsi="宋体" w:hint="eastAsia"/>
          <w:sz w:val="28"/>
          <w:szCs w:val="28"/>
          <w:u w:val="single"/>
        </w:rPr>
        <w:t xml:space="preserve">        </w:t>
      </w:r>
      <w:r w:rsidR="00D74C4C" w:rsidRPr="00D96711">
        <w:rPr>
          <w:rFonts w:ascii="Arial Unicode MS" w:eastAsia="Arial Unicode MS" w:hAnsi="Arial Unicode MS" w:cs="Arial Unicode MS" w:hint="eastAsia"/>
          <w:bCs/>
          <w:sz w:val="24"/>
          <w:szCs w:val="24"/>
        </w:rPr>
        <w:t>的等额不动产。</w:t>
      </w:r>
    </w:p>
    <w:p w:rsidR="00D74C4C" w:rsidRPr="00D96711" w:rsidRDefault="00D74C4C" w:rsidP="00D96711">
      <w:pPr>
        <w:pStyle w:val="a5"/>
        <w:adjustRightInd w:val="0"/>
        <w:snapToGrid w:val="0"/>
        <w:spacing w:afterLines="50"/>
        <w:ind w:left="567" w:firstLineChars="0" w:firstLine="0"/>
        <w:jc w:val="left"/>
        <w:rPr>
          <w:rFonts w:ascii="Arial Unicode MS" w:eastAsia="Arial Unicode MS" w:hAnsi="Arial Unicode MS" w:cs="Arial Unicode MS"/>
          <w:sz w:val="24"/>
          <w:szCs w:val="24"/>
        </w:rPr>
      </w:pPr>
    </w:p>
    <w:p w:rsidR="001E3400" w:rsidRPr="00D96711" w:rsidRDefault="001E3400" w:rsidP="00D96711">
      <w:pPr>
        <w:pStyle w:val="a5"/>
        <w:adjustRightInd w:val="0"/>
        <w:snapToGrid w:val="0"/>
        <w:spacing w:afterLines="50"/>
        <w:ind w:left="720" w:firstLineChars="0" w:firstLine="0"/>
        <w:jc w:val="left"/>
        <w:rPr>
          <w:rFonts w:ascii="Arial Unicode MS" w:eastAsia="Arial Unicode MS" w:hAnsi="Arial Unicode MS" w:cs="Arial Unicode MS"/>
          <w:sz w:val="24"/>
          <w:szCs w:val="24"/>
        </w:rPr>
      </w:pPr>
    </w:p>
    <w:p w:rsidR="00507653" w:rsidRPr="00D96711" w:rsidRDefault="00D50012" w:rsidP="00507653">
      <w:pPr>
        <w:spacing w:line="360" w:lineRule="auto"/>
        <w:ind w:firstLineChars="1150" w:firstLine="2761"/>
        <w:rPr>
          <w:rFonts w:ascii="宋体" w:hAnsi="宋体"/>
          <w:sz w:val="28"/>
          <w:szCs w:val="28"/>
          <w:u w:val="single"/>
        </w:rPr>
      </w:pPr>
      <w:r w:rsidRPr="00D96711">
        <w:rPr>
          <w:rFonts w:ascii="Arial Unicode MS" w:eastAsia="Arial Unicode MS" w:hAnsi="Arial Unicode MS" w:cs="Arial Unicode MS" w:hint="eastAsia"/>
          <w:b/>
          <w:sz w:val="24"/>
          <w:szCs w:val="24"/>
        </w:rPr>
        <w:t xml:space="preserve"> </w:t>
      </w:r>
      <w:r w:rsidR="00D40A1B" w:rsidRPr="00D96711">
        <w:rPr>
          <w:rFonts w:ascii="Arial Unicode MS" w:eastAsia="Arial Unicode MS" w:hAnsi="Arial Unicode MS" w:cs="Arial Unicode MS" w:hint="eastAsia"/>
          <w:b/>
          <w:sz w:val="24"/>
          <w:szCs w:val="24"/>
        </w:rPr>
        <w:t xml:space="preserve"> </w:t>
      </w:r>
      <w:r w:rsidR="00F24A92" w:rsidRPr="00D96711">
        <w:rPr>
          <w:rFonts w:ascii="Arial Unicode MS" w:eastAsia="Arial Unicode MS" w:hAnsi="Arial Unicode MS" w:cs="Arial Unicode MS" w:hint="eastAsia"/>
          <w:b/>
          <w:sz w:val="24"/>
          <w:szCs w:val="24"/>
        </w:rPr>
        <w:t>财产保全申请人：（签字盖章）</w:t>
      </w:r>
      <w:r w:rsidR="00500D67" w:rsidRPr="00D96711">
        <w:rPr>
          <w:rFonts w:ascii="宋体" w:hAnsi="宋体" w:hint="eastAsia"/>
          <w:sz w:val="28"/>
          <w:szCs w:val="28"/>
          <w:u w:val="single"/>
        </w:rPr>
        <w:t xml:space="preserve">           </w:t>
      </w:r>
    </w:p>
    <w:p w:rsidR="00807C70" w:rsidRPr="00D96711" w:rsidRDefault="00D40A1B" w:rsidP="00500D67">
      <w:pPr>
        <w:spacing w:line="360" w:lineRule="auto"/>
        <w:ind w:firstLineChars="1200" w:firstLine="2881"/>
        <w:rPr>
          <w:rFonts w:ascii="Arial Unicode MS" w:eastAsia="Arial Unicode MS" w:hAnsi="Arial Unicode MS" w:cs="Arial Unicode MS"/>
          <w:sz w:val="24"/>
          <w:szCs w:val="24"/>
        </w:rPr>
      </w:pPr>
      <w:r w:rsidRPr="00D96711">
        <w:rPr>
          <w:rFonts w:ascii="Arial Unicode MS" w:eastAsia="Arial Unicode MS" w:hAnsi="Arial Unicode MS" w:cs="Arial Unicode MS" w:hint="eastAsia"/>
          <w:b/>
          <w:sz w:val="24"/>
          <w:szCs w:val="24"/>
        </w:rPr>
        <w:t xml:space="preserve"> </w:t>
      </w:r>
      <w:r w:rsidR="00F24A92" w:rsidRPr="00D96711">
        <w:rPr>
          <w:rFonts w:ascii="Arial Unicode MS" w:eastAsia="Arial Unicode MS" w:hAnsi="Arial Unicode MS" w:cs="Arial Unicode MS" w:hint="eastAsia"/>
          <w:b/>
          <w:sz w:val="24"/>
          <w:szCs w:val="24"/>
        </w:rPr>
        <w:t>保险人：</w:t>
      </w:r>
      <w:r w:rsidR="00F24A92" w:rsidRPr="00D96711">
        <w:rPr>
          <w:rFonts w:ascii="Arial Unicode MS" w:eastAsia="Arial Unicode MS" w:hAnsi="Arial Unicode MS" w:cs="Arial Unicode MS" w:hint="eastAsia"/>
          <w:sz w:val="24"/>
          <w:szCs w:val="24"/>
        </w:rPr>
        <w:t xml:space="preserve"> </w:t>
      </w:r>
      <w:r w:rsidR="00500D67" w:rsidRPr="00D96711">
        <w:rPr>
          <w:rFonts w:ascii="Arial Unicode MS" w:eastAsia="Arial Unicode MS" w:hAnsi="Arial Unicode MS" w:cs="Arial Unicode MS" w:hint="eastAsia"/>
          <w:sz w:val="24"/>
          <w:szCs w:val="24"/>
        </w:rPr>
        <w:t>中国太平洋财产</w:t>
      </w:r>
      <w:r w:rsidR="00807C70" w:rsidRPr="00D96711">
        <w:rPr>
          <w:rFonts w:ascii="Arial Unicode MS" w:eastAsia="Arial Unicode MS" w:hAnsi="Arial Unicode MS" w:cs="Arial Unicode MS" w:hint="eastAsia"/>
          <w:sz w:val="24"/>
          <w:szCs w:val="24"/>
        </w:rPr>
        <w:t xml:space="preserve">保险股份有限公司    </w:t>
      </w:r>
    </w:p>
    <w:p w:rsidR="00807C70" w:rsidRPr="00D96711" w:rsidRDefault="00500D67" w:rsidP="00500D67">
      <w:pPr>
        <w:spacing w:line="360" w:lineRule="auto"/>
        <w:ind w:firstLineChars="1200" w:firstLine="2880"/>
        <w:rPr>
          <w:rFonts w:ascii="Arial Unicode MS" w:eastAsia="Arial Unicode MS" w:hAnsi="Arial Unicode MS" w:cs="Arial Unicode MS"/>
          <w:sz w:val="24"/>
          <w:szCs w:val="24"/>
        </w:rPr>
      </w:pPr>
      <w:r w:rsidRPr="00D96711">
        <w:rPr>
          <w:rFonts w:ascii="Arial Unicode MS" w:eastAsia="Arial Unicode MS" w:hAnsi="Arial Unicode MS" w:cs="Arial Unicode MS" w:hint="eastAsia"/>
          <w:sz w:val="24"/>
          <w:szCs w:val="24"/>
        </w:rPr>
        <w:t xml:space="preserve">         </w:t>
      </w:r>
      <w:r w:rsidR="00D40A1B" w:rsidRPr="00D96711">
        <w:rPr>
          <w:rFonts w:ascii="Arial Unicode MS" w:eastAsia="Arial Unicode MS" w:hAnsi="Arial Unicode MS" w:cs="Arial Unicode MS" w:hint="eastAsia"/>
          <w:sz w:val="24"/>
          <w:szCs w:val="24"/>
        </w:rPr>
        <w:t xml:space="preserve"> </w:t>
      </w:r>
      <w:r w:rsidRPr="00D96711">
        <w:rPr>
          <w:rFonts w:ascii="宋体" w:hAnsi="宋体" w:hint="eastAsia"/>
          <w:sz w:val="28"/>
          <w:szCs w:val="28"/>
          <w:u w:val="single"/>
        </w:rPr>
        <w:t xml:space="preserve">    </w:t>
      </w:r>
      <w:r w:rsidR="00807C70" w:rsidRPr="00D96711">
        <w:rPr>
          <w:rFonts w:ascii="Arial Unicode MS" w:eastAsia="Arial Unicode MS" w:hAnsi="Arial Unicode MS" w:cs="Arial Unicode MS" w:hint="eastAsia"/>
          <w:sz w:val="24"/>
          <w:szCs w:val="24"/>
        </w:rPr>
        <w:t>分公司</w:t>
      </w:r>
      <w:r w:rsidRPr="00D96711">
        <w:rPr>
          <w:rFonts w:ascii="Arial Unicode MS" w:eastAsia="Arial Unicode MS" w:hAnsi="Arial Unicode MS" w:cs="Arial Unicode MS" w:hint="eastAsia"/>
          <w:sz w:val="24"/>
          <w:szCs w:val="24"/>
        </w:rPr>
        <w:t xml:space="preserve"> </w:t>
      </w:r>
      <w:r w:rsidR="00807C70" w:rsidRPr="00D96711">
        <w:rPr>
          <w:rFonts w:ascii="Arial Unicode MS" w:eastAsia="Arial Unicode MS" w:hAnsi="Arial Unicode MS" w:cs="Arial Unicode MS" w:hint="eastAsia"/>
          <w:sz w:val="24"/>
          <w:szCs w:val="24"/>
        </w:rPr>
        <w:t xml:space="preserve">（保单专用章）       </w:t>
      </w:r>
    </w:p>
    <w:p w:rsidR="00807C70" w:rsidRPr="00D96711" w:rsidRDefault="00807C70" w:rsidP="00807C70">
      <w:pPr>
        <w:spacing w:line="480" w:lineRule="auto"/>
        <w:rPr>
          <w:rFonts w:ascii="Arial Unicode MS" w:eastAsia="Arial Unicode MS" w:hAnsi="Arial Unicode MS" w:cs="Arial Unicode MS"/>
          <w:noProof/>
          <w:sz w:val="24"/>
          <w:szCs w:val="24"/>
        </w:rPr>
      </w:pPr>
      <w:r w:rsidRPr="00D96711">
        <w:rPr>
          <w:rFonts w:ascii="Arial Unicode MS" w:eastAsia="Arial Unicode MS" w:hAnsi="Arial Unicode MS" w:cs="Arial Unicode MS" w:hint="eastAsia"/>
          <w:noProof/>
          <w:sz w:val="24"/>
          <w:szCs w:val="24"/>
        </w:rPr>
        <w:t xml:space="preserve">         </w:t>
      </w:r>
      <w:r w:rsidR="00F24A92" w:rsidRPr="00D96711">
        <w:rPr>
          <w:rFonts w:ascii="Arial Unicode MS" w:eastAsia="Arial Unicode MS" w:hAnsi="Arial Unicode MS" w:cs="Arial Unicode MS" w:hint="eastAsia"/>
          <w:noProof/>
          <w:sz w:val="24"/>
          <w:szCs w:val="24"/>
        </w:rPr>
        <w:t xml:space="preserve">         </w:t>
      </w:r>
      <w:r w:rsidR="006F7783" w:rsidRPr="00D96711">
        <w:rPr>
          <w:rFonts w:ascii="Arial Unicode MS" w:eastAsia="Arial Unicode MS" w:hAnsi="Arial Unicode MS" w:cs="Arial Unicode MS" w:hint="eastAsia"/>
          <w:noProof/>
          <w:sz w:val="24"/>
          <w:szCs w:val="24"/>
        </w:rPr>
        <w:t xml:space="preserve">          </w:t>
      </w:r>
      <w:r w:rsidR="00F24A92" w:rsidRPr="00D96711">
        <w:rPr>
          <w:rFonts w:ascii="Arial Unicode MS" w:eastAsia="Arial Unicode MS" w:hAnsi="Arial Unicode MS" w:cs="Arial Unicode MS" w:hint="eastAsia"/>
          <w:noProof/>
          <w:sz w:val="24"/>
          <w:szCs w:val="24"/>
        </w:rPr>
        <w:t xml:space="preserve">  </w:t>
      </w:r>
      <w:r w:rsidRPr="00D96711">
        <w:rPr>
          <w:rFonts w:ascii="Arial Unicode MS" w:eastAsia="Arial Unicode MS" w:hAnsi="Arial Unicode MS" w:cs="Arial Unicode MS" w:hint="eastAsia"/>
          <w:noProof/>
          <w:sz w:val="24"/>
          <w:szCs w:val="24"/>
        </w:rPr>
        <w:t xml:space="preserve"> </w:t>
      </w:r>
      <w:r w:rsidR="00F24A92" w:rsidRPr="00D96711">
        <w:rPr>
          <w:rFonts w:ascii="Arial Unicode MS" w:eastAsia="Arial Unicode MS" w:hAnsi="Arial Unicode MS" w:cs="Arial Unicode MS" w:hint="eastAsia"/>
          <w:noProof/>
          <w:sz w:val="24"/>
          <w:szCs w:val="24"/>
        </w:rPr>
        <w:t xml:space="preserve"> </w:t>
      </w:r>
      <w:r w:rsidR="00D40A1B" w:rsidRPr="00D96711">
        <w:rPr>
          <w:rFonts w:ascii="Arial Unicode MS" w:eastAsia="Arial Unicode MS" w:hAnsi="Arial Unicode MS" w:cs="Arial Unicode MS" w:hint="eastAsia"/>
          <w:noProof/>
          <w:sz w:val="24"/>
          <w:szCs w:val="24"/>
        </w:rPr>
        <w:t xml:space="preserve"> </w:t>
      </w:r>
      <w:r w:rsidR="00392969" w:rsidRPr="00D96711">
        <w:rPr>
          <w:rFonts w:ascii="Arial Unicode MS" w:eastAsia="Arial Unicode MS" w:hAnsi="Arial Unicode MS" w:cs="Arial Unicode MS" w:hint="eastAsia"/>
          <w:sz w:val="24"/>
          <w:szCs w:val="24"/>
        </w:rPr>
        <w:t xml:space="preserve">      </w:t>
      </w:r>
      <w:r w:rsidRPr="00D96711">
        <w:rPr>
          <w:rFonts w:ascii="Arial Unicode MS" w:eastAsia="Arial Unicode MS" w:hAnsi="Arial Unicode MS" w:cs="Arial Unicode MS" w:hint="eastAsia"/>
          <w:sz w:val="24"/>
          <w:szCs w:val="24"/>
        </w:rPr>
        <w:t>日期：</w:t>
      </w:r>
      <w:r w:rsidR="00500D67" w:rsidRPr="00D96711">
        <w:rPr>
          <w:rFonts w:ascii="宋体" w:hAnsi="宋体" w:hint="eastAsia"/>
          <w:sz w:val="28"/>
          <w:szCs w:val="28"/>
          <w:u w:val="single"/>
        </w:rPr>
        <w:t xml:space="preserve">    </w:t>
      </w:r>
      <w:r w:rsidRPr="00D96711">
        <w:rPr>
          <w:rFonts w:ascii="Arial Unicode MS" w:eastAsia="Arial Unicode MS" w:hAnsi="Arial Unicode MS" w:cs="Arial Unicode MS" w:hint="eastAsia"/>
          <w:sz w:val="24"/>
          <w:szCs w:val="24"/>
        </w:rPr>
        <w:t>年</w:t>
      </w:r>
      <w:r w:rsidR="00500D67" w:rsidRPr="00D96711">
        <w:rPr>
          <w:rFonts w:ascii="宋体" w:hAnsi="宋体" w:hint="eastAsia"/>
          <w:sz w:val="28"/>
          <w:szCs w:val="28"/>
          <w:u w:val="single"/>
        </w:rPr>
        <w:t xml:space="preserve">   </w:t>
      </w:r>
      <w:r w:rsidRPr="00D96711">
        <w:rPr>
          <w:rFonts w:ascii="Arial Unicode MS" w:eastAsia="Arial Unicode MS" w:hAnsi="Arial Unicode MS" w:cs="Arial Unicode MS" w:hint="eastAsia"/>
          <w:sz w:val="24"/>
          <w:szCs w:val="24"/>
        </w:rPr>
        <w:t>月</w:t>
      </w:r>
      <w:r w:rsidR="00500D67" w:rsidRPr="00D96711">
        <w:rPr>
          <w:rFonts w:ascii="宋体" w:hAnsi="宋体" w:hint="eastAsia"/>
          <w:sz w:val="28"/>
          <w:szCs w:val="28"/>
          <w:u w:val="single"/>
        </w:rPr>
        <w:t xml:space="preserve">   </w:t>
      </w:r>
      <w:r w:rsidRPr="00D96711">
        <w:rPr>
          <w:rFonts w:ascii="Arial Unicode MS" w:eastAsia="Arial Unicode MS" w:hAnsi="Arial Unicode MS" w:cs="Arial Unicode MS" w:hint="eastAsia"/>
          <w:sz w:val="24"/>
          <w:szCs w:val="24"/>
        </w:rPr>
        <w:t>日</w:t>
      </w:r>
    </w:p>
    <w:sectPr w:rsidR="00807C70" w:rsidRPr="00D96711" w:rsidSect="00500D67">
      <w:pgSz w:w="11906" w:h="16838"/>
      <w:pgMar w:top="1440" w:right="1800" w:bottom="1440"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45BD" w:rsidRDefault="002A45BD" w:rsidP="007E23DB">
      <w:r>
        <w:separator/>
      </w:r>
    </w:p>
  </w:endnote>
  <w:endnote w:type="continuationSeparator" w:id="1">
    <w:p w:rsidR="002A45BD" w:rsidRDefault="002A45BD" w:rsidP="007E23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ZDHTK--GBK1-0">
    <w:altName w:val="MS Gothic"/>
    <w:panose1 w:val="00000000000000000000"/>
    <w:charset w:val="80"/>
    <w:family w:val="auto"/>
    <w:notTrueType/>
    <w:pitch w:val="default"/>
    <w:sig w:usb0="00000000" w:usb1="08070000" w:usb2="00000010" w:usb3="00000000" w:csb0="00020000" w:csb1="00000000"/>
  </w:font>
  <w:font w:name="Arial-Black">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45BD" w:rsidRDefault="002A45BD" w:rsidP="007E23DB">
      <w:r>
        <w:separator/>
      </w:r>
    </w:p>
  </w:footnote>
  <w:footnote w:type="continuationSeparator" w:id="1">
    <w:p w:rsidR="002A45BD" w:rsidRDefault="002A45BD" w:rsidP="007E23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943AD"/>
    <w:multiLevelType w:val="hybridMultilevel"/>
    <w:tmpl w:val="CA0CDFB2"/>
    <w:lvl w:ilvl="0" w:tplc="452400B4">
      <w:start w:val="1"/>
      <w:numFmt w:val="chineseCountingThousand"/>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3F80D6D"/>
    <w:multiLevelType w:val="hybridMultilevel"/>
    <w:tmpl w:val="9328020C"/>
    <w:lvl w:ilvl="0" w:tplc="A9DABAD4">
      <w:start w:val="1"/>
      <w:numFmt w:val="japaneseCounting"/>
      <w:lvlText w:val="第%1条"/>
      <w:lvlJc w:val="left"/>
      <w:pPr>
        <w:ind w:left="1697" w:hanging="1275"/>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
    <w:nsid w:val="70096185"/>
    <w:multiLevelType w:val="hybridMultilevel"/>
    <w:tmpl w:val="1B2A9A30"/>
    <w:lvl w:ilvl="0" w:tplc="D124061C">
      <w:start w:val="1"/>
      <w:numFmt w:val="japaneseCounting"/>
      <w:lvlText w:val="%1、"/>
      <w:lvlJc w:val="left"/>
      <w:pPr>
        <w:ind w:left="1146" w:hanging="72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263F"/>
    <w:rsid w:val="00035612"/>
    <w:rsid w:val="00046E74"/>
    <w:rsid w:val="000744D6"/>
    <w:rsid w:val="0009425D"/>
    <w:rsid w:val="000B1611"/>
    <w:rsid w:val="000B29D7"/>
    <w:rsid w:val="000D11C6"/>
    <w:rsid w:val="000D3A88"/>
    <w:rsid w:val="00113881"/>
    <w:rsid w:val="001218C7"/>
    <w:rsid w:val="00147121"/>
    <w:rsid w:val="001E3400"/>
    <w:rsid w:val="001F2A5A"/>
    <w:rsid w:val="001F443C"/>
    <w:rsid w:val="001F4D7B"/>
    <w:rsid w:val="0023319E"/>
    <w:rsid w:val="0023380A"/>
    <w:rsid w:val="002436F8"/>
    <w:rsid w:val="00244C6E"/>
    <w:rsid w:val="0025623B"/>
    <w:rsid w:val="0027042A"/>
    <w:rsid w:val="002A45BD"/>
    <w:rsid w:val="002A4EB6"/>
    <w:rsid w:val="002B3678"/>
    <w:rsid w:val="002C04A4"/>
    <w:rsid w:val="002C3998"/>
    <w:rsid w:val="002D13E2"/>
    <w:rsid w:val="0030757A"/>
    <w:rsid w:val="003216D5"/>
    <w:rsid w:val="00330BFD"/>
    <w:rsid w:val="00345CBC"/>
    <w:rsid w:val="00353F84"/>
    <w:rsid w:val="00356184"/>
    <w:rsid w:val="00392969"/>
    <w:rsid w:val="003A088D"/>
    <w:rsid w:val="003D263F"/>
    <w:rsid w:val="00402B8B"/>
    <w:rsid w:val="00405948"/>
    <w:rsid w:val="00405D4E"/>
    <w:rsid w:val="00422C3D"/>
    <w:rsid w:val="00433839"/>
    <w:rsid w:val="00445E36"/>
    <w:rsid w:val="00450B75"/>
    <w:rsid w:val="00451679"/>
    <w:rsid w:val="00461022"/>
    <w:rsid w:val="00461268"/>
    <w:rsid w:val="004646B3"/>
    <w:rsid w:val="00471BA6"/>
    <w:rsid w:val="004937D7"/>
    <w:rsid w:val="004A799D"/>
    <w:rsid w:val="004C17DA"/>
    <w:rsid w:val="004C6AC6"/>
    <w:rsid w:val="004D5EA8"/>
    <w:rsid w:val="004F438F"/>
    <w:rsid w:val="00500D67"/>
    <w:rsid w:val="00507653"/>
    <w:rsid w:val="005077F7"/>
    <w:rsid w:val="0051477C"/>
    <w:rsid w:val="005570E1"/>
    <w:rsid w:val="0056784B"/>
    <w:rsid w:val="0057233C"/>
    <w:rsid w:val="005A0944"/>
    <w:rsid w:val="005E0867"/>
    <w:rsid w:val="005F3FD0"/>
    <w:rsid w:val="005F7F88"/>
    <w:rsid w:val="00671588"/>
    <w:rsid w:val="006736B4"/>
    <w:rsid w:val="00681745"/>
    <w:rsid w:val="006845FA"/>
    <w:rsid w:val="006A3926"/>
    <w:rsid w:val="006A64EB"/>
    <w:rsid w:val="006D4984"/>
    <w:rsid w:val="006E4CAF"/>
    <w:rsid w:val="006F0F5E"/>
    <w:rsid w:val="006F7783"/>
    <w:rsid w:val="007148D8"/>
    <w:rsid w:val="0073761F"/>
    <w:rsid w:val="0076656D"/>
    <w:rsid w:val="0079485B"/>
    <w:rsid w:val="007A63CC"/>
    <w:rsid w:val="007E23DB"/>
    <w:rsid w:val="007F4A92"/>
    <w:rsid w:val="00807C70"/>
    <w:rsid w:val="008475CA"/>
    <w:rsid w:val="00876D37"/>
    <w:rsid w:val="008A6938"/>
    <w:rsid w:val="008C4DB2"/>
    <w:rsid w:val="008D6A9C"/>
    <w:rsid w:val="008F16CB"/>
    <w:rsid w:val="009062D0"/>
    <w:rsid w:val="00916B52"/>
    <w:rsid w:val="0094618E"/>
    <w:rsid w:val="009534AF"/>
    <w:rsid w:val="00975824"/>
    <w:rsid w:val="009932D3"/>
    <w:rsid w:val="009A57EB"/>
    <w:rsid w:val="009B6190"/>
    <w:rsid w:val="009C3843"/>
    <w:rsid w:val="009D40AE"/>
    <w:rsid w:val="00A603D9"/>
    <w:rsid w:val="00AC16CC"/>
    <w:rsid w:val="00AD468F"/>
    <w:rsid w:val="00AD7233"/>
    <w:rsid w:val="00AF0826"/>
    <w:rsid w:val="00B11C66"/>
    <w:rsid w:val="00B25775"/>
    <w:rsid w:val="00B42DC5"/>
    <w:rsid w:val="00B838C6"/>
    <w:rsid w:val="00B91C97"/>
    <w:rsid w:val="00BB6684"/>
    <w:rsid w:val="00BF4D57"/>
    <w:rsid w:val="00C222F6"/>
    <w:rsid w:val="00C33950"/>
    <w:rsid w:val="00C34BCE"/>
    <w:rsid w:val="00C374C0"/>
    <w:rsid w:val="00C42834"/>
    <w:rsid w:val="00C73167"/>
    <w:rsid w:val="00C75073"/>
    <w:rsid w:val="00C77592"/>
    <w:rsid w:val="00C85963"/>
    <w:rsid w:val="00CA07A5"/>
    <w:rsid w:val="00CC16BA"/>
    <w:rsid w:val="00CD0B9F"/>
    <w:rsid w:val="00D11488"/>
    <w:rsid w:val="00D40A1B"/>
    <w:rsid w:val="00D50012"/>
    <w:rsid w:val="00D5236D"/>
    <w:rsid w:val="00D71053"/>
    <w:rsid w:val="00D74C4C"/>
    <w:rsid w:val="00D86AFD"/>
    <w:rsid w:val="00D96711"/>
    <w:rsid w:val="00DD14D8"/>
    <w:rsid w:val="00E10110"/>
    <w:rsid w:val="00E40D32"/>
    <w:rsid w:val="00E53386"/>
    <w:rsid w:val="00E6014C"/>
    <w:rsid w:val="00EB39D1"/>
    <w:rsid w:val="00EC3FE2"/>
    <w:rsid w:val="00ED1754"/>
    <w:rsid w:val="00EF5771"/>
    <w:rsid w:val="00F24A92"/>
    <w:rsid w:val="00F60A67"/>
    <w:rsid w:val="00F86061"/>
    <w:rsid w:val="00FA5F05"/>
    <w:rsid w:val="00FA7526"/>
    <w:rsid w:val="00FB7061"/>
    <w:rsid w:val="00FE46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3D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23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23DB"/>
    <w:rPr>
      <w:sz w:val="18"/>
      <w:szCs w:val="18"/>
    </w:rPr>
  </w:style>
  <w:style w:type="paragraph" w:styleId="a4">
    <w:name w:val="footer"/>
    <w:basedOn w:val="a"/>
    <w:link w:val="Char0"/>
    <w:uiPriority w:val="99"/>
    <w:unhideWhenUsed/>
    <w:rsid w:val="007E23DB"/>
    <w:pPr>
      <w:tabs>
        <w:tab w:val="center" w:pos="4153"/>
        <w:tab w:val="right" w:pos="8306"/>
      </w:tabs>
      <w:snapToGrid w:val="0"/>
      <w:jc w:val="left"/>
    </w:pPr>
    <w:rPr>
      <w:sz w:val="18"/>
      <w:szCs w:val="18"/>
    </w:rPr>
  </w:style>
  <w:style w:type="character" w:customStyle="1" w:styleId="Char0">
    <w:name w:val="页脚 Char"/>
    <w:basedOn w:val="a0"/>
    <w:link w:val="a4"/>
    <w:uiPriority w:val="99"/>
    <w:rsid w:val="007E23DB"/>
    <w:rPr>
      <w:sz w:val="18"/>
      <w:szCs w:val="18"/>
    </w:rPr>
  </w:style>
  <w:style w:type="paragraph" w:styleId="a5">
    <w:name w:val="List Paragraph"/>
    <w:basedOn w:val="a"/>
    <w:uiPriority w:val="34"/>
    <w:qFormat/>
    <w:rsid w:val="00F24A9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3D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23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23DB"/>
    <w:rPr>
      <w:sz w:val="18"/>
      <w:szCs w:val="18"/>
    </w:rPr>
  </w:style>
  <w:style w:type="paragraph" w:styleId="a4">
    <w:name w:val="footer"/>
    <w:basedOn w:val="a"/>
    <w:link w:val="Char0"/>
    <w:uiPriority w:val="99"/>
    <w:unhideWhenUsed/>
    <w:rsid w:val="007E23DB"/>
    <w:pPr>
      <w:tabs>
        <w:tab w:val="center" w:pos="4153"/>
        <w:tab w:val="right" w:pos="8306"/>
      </w:tabs>
      <w:snapToGrid w:val="0"/>
      <w:jc w:val="left"/>
    </w:pPr>
    <w:rPr>
      <w:sz w:val="18"/>
      <w:szCs w:val="18"/>
    </w:rPr>
  </w:style>
  <w:style w:type="character" w:customStyle="1" w:styleId="Char0">
    <w:name w:val="页脚 Char"/>
    <w:basedOn w:val="a0"/>
    <w:link w:val="a4"/>
    <w:uiPriority w:val="99"/>
    <w:rsid w:val="007E23DB"/>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581</Characters>
  <Application>Microsoft Office Word</Application>
  <DocSecurity>0</DocSecurity>
  <Lines>4</Lines>
  <Paragraphs>1</Paragraphs>
  <ScaleCrop>false</ScaleCrop>
  <Company>中国平安保险(集团)股份有限公司</Company>
  <LinksUpToDate>false</LinksUpToDate>
  <CharactersWithSpaces>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胡志远</cp:lastModifiedBy>
  <cp:revision>3</cp:revision>
  <cp:lastPrinted>2013-09-23T09:09:00Z</cp:lastPrinted>
  <dcterms:created xsi:type="dcterms:W3CDTF">2015-11-24T02:24:00Z</dcterms:created>
  <dcterms:modified xsi:type="dcterms:W3CDTF">2015-12-10T01:41:00Z</dcterms:modified>
</cp:coreProperties>
</file>